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0A0" w:firstRow="1" w:lastRow="0" w:firstColumn="1" w:lastColumn="0" w:noHBand="0" w:noVBand="0"/>
      </w:tblPr>
      <w:tblGrid>
        <w:gridCol w:w="4785"/>
        <w:gridCol w:w="4818"/>
      </w:tblGrid>
      <w:tr w:rsidR="008C6318" w:rsidRPr="00FE5FAB" w:rsidTr="00852D05">
        <w:tc>
          <w:tcPr>
            <w:tcW w:w="4785" w:type="dxa"/>
          </w:tcPr>
          <w:p w:rsidR="008C6318" w:rsidRPr="00703C66" w:rsidRDefault="008C6318" w:rsidP="00852D05">
            <w:pPr>
              <w:spacing w:after="0" w:line="240" w:lineRule="auto"/>
              <w:rPr>
                <w:rFonts w:ascii="Times New Roman" w:hAnsi="Times New Roman"/>
                <w:sz w:val="24"/>
                <w:szCs w:val="24"/>
              </w:rPr>
            </w:pPr>
          </w:p>
        </w:tc>
        <w:tc>
          <w:tcPr>
            <w:tcW w:w="4786" w:type="dxa"/>
          </w:tcPr>
          <w:p w:rsidR="0023453E" w:rsidRDefault="0023453E" w:rsidP="0023453E">
            <w:pPr>
              <w:autoSpaceDE w:val="0"/>
              <w:autoSpaceDN w:val="0"/>
              <w:adjustRightInd w:val="0"/>
              <w:spacing w:after="0" w:line="240" w:lineRule="auto"/>
              <w:ind w:firstLine="540"/>
              <w:jc w:val="right"/>
              <w:rPr>
                <w:rFonts w:ascii="Times New Roman" w:hAnsi="Times New Roman"/>
                <w:sz w:val="24"/>
                <w:szCs w:val="28"/>
              </w:rPr>
            </w:pPr>
            <w:r>
              <w:tab/>
            </w:r>
            <w:r>
              <w:rPr>
                <w:rFonts w:ascii="Times New Roman" w:hAnsi="Times New Roman"/>
                <w:sz w:val="24"/>
                <w:szCs w:val="28"/>
              </w:rPr>
              <w:t>Приложение</w:t>
            </w:r>
            <w:r>
              <w:rPr>
                <w:rFonts w:ascii="Times New Roman" w:hAnsi="Times New Roman"/>
                <w:sz w:val="24"/>
                <w:szCs w:val="28"/>
              </w:rPr>
              <w:t xml:space="preserve"> 12</w:t>
            </w:r>
          </w:p>
          <w:p w:rsidR="0023453E" w:rsidRDefault="0023453E" w:rsidP="00234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sz w:val="24"/>
                <w:szCs w:val="28"/>
              </w:rPr>
            </w:pPr>
            <w:r>
              <w:rPr>
                <w:rFonts w:ascii="Times New Roman" w:hAnsi="Times New Roman"/>
                <w:sz w:val="24"/>
                <w:szCs w:val="28"/>
              </w:rPr>
              <w:t xml:space="preserve">к приказу от </w:t>
            </w:r>
            <w:r>
              <w:rPr>
                <w:rStyle w:val="fill"/>
                <w:rFonts w:ascii="Times New Roman" w:hAnsi="Times New Roman"/>
                <w:sz w:val="24"/>
                <w:szCs w:val="28"/>
              </w:rPr>
              <w:t>29.12.2018</w:t>
            </w:r>
            <w:r>
              <w:rPr>
                <w:rFonts w:ascii="Times New Roman" w:hAnsi="Times New Roman"/>
                <w:sz w:val="24"/>
                <w:szCs w:val="28"/>
              </w:rPr>
              <w:t xml:space="preserve"> № </w:t>
            </w:r>
            <w:r>
              <w:rPr>
                <w:rStyle w:val="fill"/>
                <w:rFonts w:ascii="Times New Roman" w:hAnsi="Times New Roman"/>
                <w:sz w:val="24"/>
                <w:szCs w:val="28"/>
              </w:rPr>
              <w:t>485</w:t>
            </w:r>
          </w:p>
          <w:p w:rsidR="0023453E" w:rsidRDefault="0023453E" w:rsidP="0023453E">
            <w:pPr>
              <w:tabs>
                <w:tab w:val="left" w:pos="6071"/>
              </w:tabs>
            </w:pPr>
          </w:p>
          <w:tbl>
            <w:tblPr>
              <w:tblW w:w="0" w:type="auto"/>
              <w:tblLook w:val="04A0" w:firstRow="1" w:lastRow="0" w:firstColumn="1" w:lastColumn="0" w:noHBand="0" w:noVBand="1"/>
            </w:tblPr>
            <w:tblGrid>
              <w:gridCol w:w="222"/>
              <w:gridCol w:w="4380"/>
            </w:tblGrid>
            <w:tr w:rsidR="0023453E" w:rsidRPr="0023453E" w:rsidTr="0023453E">
              <w:tc>
                <w:tcPr>
                  <w:tcW w:w="4785" w:type="dxa"/>
                  <w:shd w:val="clear" w:color="auto" w:fill="auto"/>
                </w:tcPr>
                <w:p w:rsidR="0023453E" w:rsidRPr="0023453E" w:rsidRDefault="0023453E" w:rsidP="0023453E">
                  <w:pPr>
                    <w:spacing w:after="0" w:line="240" w:lineRule="auto"/>
                    <w:rPr>
                      <w:rFonts w:ascii="Times New Roman" w:hAnsi="Times New Roman"/>
                      <w:sz w:val="24"/>
                      <w:szCs w:val="24"/>
                    </w:rPr>
                  </w:pPr>
                </w:p>
              </w:tc>
              <w:tc>
                <w:tcPr>
                  <w:tcW w:w="4786" w:type="dxa"/>
                  <w:shd w:val="clear" w:color="auto" w:fill="auto"/>
                  <w:hideMark/>
                </w:tcPr>
                <w:p w:rsidR="0023453E" w:rsidRPr="0023453E" w:rsidRDefault="0023453E" w:rsidP="0023453E">
                  <w:pPr>
                    <w:spacing w:after="0" w:line="240" w:lineRule="auto"/>
                    <w:rPr>
                      <w:rFonts w:ascii="Times New Roman" w:hAnsi="Times New Roman"/>
                      <w:sz w:val="24"/>
                      <w:szCs w:val="24"/>
                    </w:rPr>
                  </w:pPr>
                  <w:r w:rsidRPr="0023453E">
                    <w:rPr>
                      <w:rFonts w:ascii="Times New Roman" w:hAnsi="Times New Roman"/>
                      <w:sz w:val="24"/>
                      <w:szCs w:val="24"/>
                    </w:rPr>
                    <w:t>УТВЕРЖДАЮ</w:t>
                  </w:r>
                </w:p>
                <w:p w:rsidR="0023453E" w:rsidRPr="0023453E" w:rsidRDefault="0023453E" w:rsidP="0023453E">
                  <w:pPr>
                    <w:spacing w:after="0" w:line="240" w:lineRule="auto"/>
                    <w:rPr>
                      <w:rFonts w:ascii="Times New Roman" w:hAnsi="Times New Roman"/>
                      <w:sz w:val="24"/>
                      <w:szCs w:val="24"/>
                    </w:rPr>
                  </w:pPr>
                  <w:r w:rsidRPr="0023453E">
                    <w:rPr>
                      <w:rFonts w:ascii="Times New Roman" w:hAnsi="Times New Roman"/>
                      <w:sz w:val="24"/>
                      <w:szCs w:val="24"/>
                    </w:rPr>
                    <w:t xml:space="preserve">Директор </w:t>
                  </w:r>
                </w:p>
                <w:p w:rsidR="0023453E" w:rsidRPr="0023453E" w:rsidRDefault="0023453E" w:rsidP="0023453E">
                  <w:pPr>
                    <w:spacing w:after="0" w:line="240" w:lineRule="auto"/>
                    <w:rPr>
                      <w:rFonts w:ascii="Times New Roman" w:hAnsi="Times New Roman"/>
                      <w:i/>
                      <w:sz w:val="24"/>
                      <w:szCs w:val="24"/>
                    </w:rPr>
                  </w:pPr>
                  <w:r w:rsidRPr="0023453E">
                    <w:rPr>
                      <w:rFonts w:ascii="Times New Roman" w:hAnsi="Times New Roman"/>
                      <w:sz w:val="24"/>
                      <w:szCs w:val="24"/>
                    </w:rPr>
                    <w:t>муниципальное казенное учреждение «Социально-реабилитационный центр для несовершеннолетних»</w:t>
                  </w:r>
                </w:p>
                <w:p w:rsidR="0023453E" w:rsidRPr="0023453E" w:rsidRDefault="0023453E" w:rsidP="0023453E">
                  <w:pPr>
                    <w:spacing w:after="0" w:line="240" w:lineRule="auto"/>
                    <w:rPr>
                      <w:rFonts w:ascii="Times New Roman" w:hAnsi="Times New Roman"/>
                      <w:i/>
                      <w:sz w:val="24"/>
                      <w:szCs w:val="24"/>
                    </w:rPr>
                  </w:pPr>
                  <w:r w:rsidRPr="0023453E">
                    <w:rPr>
                      <w:rFonts w:ascii="Times New Roman" w:hAnsi="Times New Roman"/>
                      <w:sz w:val="24"/>
                      <w:szCs w:val="24"/>
                    </w:rPr>
                    <w:t>_____________________</w:t>
                  </w:r>
                  <w:proofErr w:type="spellStart"/>
                  <w:r w:rsidRPr="0023453E">
                    <w:rPr>
                      <w:rFonts w:ascii="Times New Roman" w:hAnsi="Times New Roman"/>
                      <w:sz w:val="24"/>
                      <w:szCs w:val="24"/>
                    </w:rPr>
                    <w:t>О.В.Карабанова</w:t>
                  </w:r>
                  <w:proofErr w:type="spellEnd"/>
                </w:p>
                <w:p w:rsidR="0023453E" w:rsidRPr="0023453E" w:rsidRDefault="0023453E" w:rsidP="0023453E">
                  <w:pPr>
                    <w:spacing w:after="0" w:line="240" w:lineRule="auto"/>
                    <w:rPr>
                      <w:rFonts w:ascii="Times New Roman" w:hAnsi="Times New Roman"/>
                      <w:sz w:val="24"/>
                      <w:szCs w:val="24"/>
                    </w:rPr>
                  </w:pPr>
                  <w:r w:rsidRPr="0023453E">
                    <w:rPr>
                      <w:rFonts w:ascii="Times New Roman" w:hAnsi="Times New Roman"/>
                      <w:sz w:val="24"/>
                      <w:szCs w:val="24"/>
                    </w:rPr>
                    <w:t>«_29_» ___декабря____ 201_8 г.</w:t>
                  </w:r>
                </w:p>
              </w:tc>
            </w:tr>
          </w:tbl>
          <w:p w:rsidR="008C6318" w:rsidRPr="00FE5FAB" w:rsidRDefault="008C6318" w:rsidP="00852D05">
            <w:pPr>
              <w:spacing w:after="0" w:line="240" w:lineRule="auto"/>
              <w:rPr>
                <w:rFonts w:ascii="Times New Roman" w:hAnsi="Times New Roman"/>
                <w:sz w:val="24"/>
                <w:szCs w:val="24"/>
              </w:rPr>
            </w:pPr>
          </w:p>
        </w:tc>
      </w:tr>
    </w:tbl>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center"/>
        <w:rPr>
          <w:rFonts w:ascii="Times New Roman" w:hAnsi="Times New Roman"/>
          <w:b/>
          <w:bCs/>
          <w:sz w:val="24"/>
          <w:szCs w:val="24"/>
        </w:rPr>
      </w:pPr>
      <w:r w:rsidRPr="00FE5FAB">
        <w:rPr>
          <w:rFonts w:ascii="Times New Roman" w:hAnsi="Times New Roman"/>
          <w:b/>
          <w:bCs/>
          <w:sz w:val="24"/>
          <w:szCs w:val="24"/>
        </w:rPr>
        <w:t xml:space="preserve">ПОЛОЖЕНИЕ </w:t>
      </w:r>
    </w:p>
    <w:p w:rsidR="008C6318" w:rsidRPr="00FE5FAB" w:rsidRDefault="008C6318" w:rsidP="008042A1">
      <w:pPr>
        <w:autoSpaceDE w:val="0"/>
        <w:autoSpaceDN w:val="0"/>
        <w:adjustRightInd w:val="0"/>
        <w:spacing w:after="0" w:line="240" w:lineRule="auto"/>
        <w:jc w:val="center"/>
        <w:rPr>
          <w:rFonts w:ascii="Times New Roman" w:hAnsi="Times New Roman"/>
          <w:sz w:val="24"/>
          <w:szCs w:val="24"/>
        </w:rPr>
      </w:pPr>
      <w:r w:rsidRPr="00FE5FAB">
        <w:rPr>
          <w:rFonts w:ascii="Times New Roman" w:hAnsi="Times New Roman"/>
          <w:b/>
          <w:bCs/>
          <w:sz w:val="24"/>
          <w:szCs w:val="24"/>
        </w:rPr>
        <w:t>о выдаче под отчет денежных средств, составлении и представлении отчетов подотчетными лицами</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center"/>
        <w:outlineLvl w:val="1"/>
        <w:rPr>
          <w:rFonts w:ascii="Times New Roman" w:hAnsi="Times New Roman"/>
          <w:sz w:val="24"/>
          <w:szCs w:val="24"/>
        </w:rPr>
      </w:pPr>
      <w:r w:rsidRPr="00FE5FAB">
        <w:rPr>
          <w:rFonts w:ascii="Times New Roman" w:hAnsi="Times New Roman"/>
          <w:bCs/>
          <w:sz w:val="24"/>
          <w:szCs w:val="24"/>
        </w:rPr>
        <w:t>1. ОБЩИЕ ПОЛОЖЕНИЯ</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1.1. Настоящее Положение устанавливает единый порядок расчетов с подотчетными лицами в учреждении.</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1.2. Основными нормативными правовыми актами, использованными при разработке настоящего Положения, являются:</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 </w:t>
      </w:r>
      <w:hyperlink r:id="rId4" w:history="1">
        <w:r w:rsidRPr="00FE5FAB">
          <w:rPr>
            <w:rFonts w:ascii="Times New Roman" w:hAnsi="Times New Roman"/>
            <w:sz w:val="24"/>
            <w:szCs w:val="24"/>
          </w:rPr>
          <w:t>Указание</w:t>
        </w:r>
      </w:hyperlink>
      <w:r w:rsidRPr="00FE5FAB">
        <w:rPr>
          <w:rFonts w:ascii="Times New Roman" w:hAnsi="Times New Roman"/>
          <w:sz w:val="24"/>
          <w:szCs w:val="24"/>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 </w:t>
      </w:r>
      <w:hyperlink r:id="rId5" w:history="1">
        <w:r w:rsidRPr="00FE5FAB">
          <w:rPr>
            <w:rFonts w:ascii="Times New Roman" w:hAnsi="Times New Roman"/>
            <w:sz w:val="24"/>
            <w:szCs w:val="24"/>
          </w:rPr>
          <w:t>Инструкция</w:t>
        </w:r>
      </w:hyperlink>
      <w:r w:rsidRPr="00FE5FAB">
        <w:rPr>
          <w:rFonts w:ascii="Times New Roman" w:hAnsi="Times New Roman"/>
          <w:sz w:val="24"/>
          <w:szCs w:val="24"/>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 </w:t>
      </w:r>
      <w:hyperlink r:id="rId6" w:history="1">
        <w:r w:rsidRPr="00FE5FAB">
          <w:rPr>
            <w:rFonts w:ascii="Times New Roman" w:hAnsi="Times New Roman"/>
            <w:sz w:val="24"/>
            <w:szCs w:val="24"/>
          </w:rPr>
          <w:t>Приказ</w:t>
        </w:r>
      </w:hyperlink>
      <w:r w:rsidRPr="00FE5FAB">
        <w:rPr>
          <w:rFonts w:ascii="Times New Roman" w:hAnsi="Times New Roman"/>
          <w:sz w:val="24"/>
          <w:szCs w:val="24"/>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FE5FAB" w:rsidRPr="00FE5FAB" w:rsidRDefault="00FE5FAB" w:rsidP="00FE5FAB">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 Приказ Минфина РФ от 06.12.2010г. № 162н «Об утверждении плана счетов бюджетного учета и инструкции по его применению» (в ред. приказа Минфина России от </w:t>
      </w:r>
      <w:r w:rsidRPr="00FE5FAB">
        <w:rPr>
          <w:rFonts w:ascii="Times New Roman" w:hAnsi="Times New Roman"/>
          <w:sz w:val="24"/>
          <w:szCs w:val="24"/>
          <w:lang w:eastAsia="ru-RU"/>
        </w:rPr>
        <w:t xml:space="preserve">24.12.2012 </w:t>
      </w:r>
      <w:hyperlink r:id="rId7" w:history="1">
        <w:r w:rsidRPr="00FE5FAB">
          <w:rPr>
            <w:rFonts w:ascii="Times New Roman" w:hAnsi="Times New Roman"/>
            <w:sz w:val="24"/>
            <w:szCs w:val="24"/>
            <w:lang w:eastAsia="ru-RU"/>
          </w:rPr>
          <w:t>№ 174н</w:t>
        </w:r>
      </w:hyperlink>
      <w:r w:rsidRPr="00FE5FAB">
        <w:rPr>
          <w:rFonts w:ascii="Times New Roman" w:hAnsi="Times New Roman"/>
          <w:sz w:val="24"/>
          <w:szCs w:val="24"/>
          <w:lang w:eastAsia="ru-RU"/>
        </w:rPr>
        <w:t xml:space="preserve">, от 17.08.2015 </w:t>
      </w:r>
      <w:hyperlink r:id="rId8" w:history="1">
        <w:r w:rsidRPr="00FE5FAB">
          <w:rPr>
            <w:rFonts w:ascii="Times New Roman" w:hAnsi="Times New Roman"/>
            <w:sz w:val="24"/>
            <w:szCs w:val="24"/>
            <w:lang w:eastAsia="ru-RU"/>
          </w:rPr>
          <w:t>№ 127н</w:t>
        </w:r>
      </w:hyperlink>
      <w:r w:rsidRPr="00FE5FAB">
        <w:rPr>
          <w:rFonts w:ascii="Times New Roman" w:hAnsi="Times New Roman"/>
          <w:sz w:val="24"/>
          <w:szCs w:val="24"/>
          <w:lang w:eastAsia="ru-RU"/>
        </w:rPr>
        <w:t xml:space="preserve">, от 30.11.2015 </w:t>
      </w:r>
      <w:hyperlink r:id="rId9" w:history="1">
        <w:r w:rsidRPr="00FE5FAB">
          <w:rPr>
            <w:rFonts w:ascii="Times New Roman" w:hAnsi="Times New Roman"/>
            <w:sz w:val="24"/>
            <w:szCs w:val="24"/>
            <w:lang w:eastAsia="ru-RU"/>
          </w:rPr>
          <w:t>№ 184н</w:t>
        </w:r>
      </w:hyperlink>
      <w:r w:rsidRPr="00FE5FAB">
        <w:rPr>
          <w:rFonts w:ascii="Times New Roman" w:hAnsi="Times New Roman"/>
          <w:sz w:val="24"/>
          <w:szCs w:val="24"/>
          <w:lang w:eastAsia="ru-RU"/>
        </w:rPr>
        <w:t xml:space="preserve">, от 16.11.2016 </w:t>
      </w:r>
      <w:hyperlink r:id="rId10" w:history="1">
        <w:r w:rsidRPr="00FE5FAB">
          <w:rPr>
            <w:rFonts w:ascii="Times New Roman" w:hAnsi="Times New Roman"/>
            <w:sz w:val="24"/>
            <w:szCs w:val="24"/>
            <w:lang w:eastAsia="ru-RU"/>
          </w:rPr>
          <w:t>№ 209н</w:t>
        </w:r>
      </w:hyperlink>
      <w:r w:rsidRPr="00FE5FAB">
        <w:rPr>
          <w:rFonts w:ascii="Times New Roman" w:hAnsi="Times New Roman"/>
          <w:sz w:val="24"/>
          <w:szCs w:val="24"/>
          <w:lang w:eastAsia="ru-RU"/>
        </w:rPr>
        <w:t xml:space="preserve">, от 31.10.2017 </w:t>
      </w:r>
      <w:hyperlink r:id="rId11" w:history="1">
        <w:r w:rsidRPr="00FE5FAB">
          <w:rPr>
            <w:rFonts w:ascii="Times New Roman" w:hAnsi="Times New Roman"/>
            <w:sz w:val="24"/>
            <w:szCs w:val="24"/>
            <w:lang w:eastAsia="ru-RU"/>
          </w:rPr>
          <w:t>№ 172н, от 31.03.2018г. № 65н);</w:t>
        </w:r>
      </w:hyperlink>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Постановление Правительства РФ от 13.10.2008 № 749 «Об особенностях направления работников в служебные командировки»</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center"/>
        <w:outlineLvl w:val="1"/>
        <w:rPr>
          <w:rFonts w:ascii="Times New Roman" w:hAnsi="Times New Roman"/>
          <w:sz w:val="24"/>
          <w:szCs w:val="24"/>
        </w:rPr>
      </w:pPr>
      <w:r w:rsidRPr="00FE5FAB">
        <w:rPr>
          <w:rFonts w:ascii="Times New Roman" w:hAnsi="Times New Roman"/>
          <w:bCs/>
          <w:sz w:val="24"/>
          <w:szCs w:val="24"/>
        </w:rPr>
        <w:t>2. ПОРЯДОК ВЫДАЧИ ДЕНЕЖНЫХ СРЕДСТВ ПОД ОТЧЕТ</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2.1. Денежные средства выдаются (перечисляются) под отчет на расходы учреждения, связанные с приобретением товаров, работ, услуг и командировочные расходы.</w:t>
      </w:r>
    </w:p>
    <w:p w:rsidR="00BE0E7C" w:rsidRPr="00FE5FAB" w:rsidRDefault="00BE0E7C" w:rsidP="00BE0E7C">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В соответствии с приказом Минфина России и Федерального казначейства от </w:t>
      </w:r>
      <w:r w:rsidRPr="00FE5FAB">
        <w:rPr>
          <w:rFonts w:ascii="Times New Roman" w:hAnsi="Times New Roman"/>
          <w:sz w:val="24"/>
          <w:szCs w:val="24"/>
          <w:lang w:eastAsia="ru-RU"/>
        </w:rPr>
        <w:t xml:space="preserve">30.06.2014 г. №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w:t>
      </w:r>
      <w:r w:rsidRPr="00FE5FAB">
        <w:rPr>
          <w:rFonts w:ascii="Times New Roman" w:hAnsi="Times New Roman"/>
          <w:sz w:val="24"/>
          <w:szCs w:val="24"/>
          <w:lang w:eastAsia="ru-RU"/>
        </w:rPr>
        <w:lastRenderedPageBreak/>
        <w:t>денежные средства, выдаваемые учреждением в под отчет на командировочные расходы своим сотрудникам, могут перечисляться на банковские «зарплатные» карты этих сотрудников.</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2.2. Выдача под отчет денежных средств производится работникам учреждения, приведенным в Перечне лиц, имеющих право получать денежные средства под отчет на приобретение товаров, работ, услуг</w:t>
      </w:r>
      <w:r w:rsidR="00FE5FAB">
        <w:rPr>
          <w:rFonts w:ascii="Times New Roman" w:hAnsi="Times New Roman"/>
          <w:sz w:val="24"/>
          <w:szCs w:val="24"/>
        </w:rPr>
        <w:t xml:space="preserve"> (приложение </w:t>
      </w:r>
      <w:r w:rsidR="00AE2743">
        <w:rPr>
          <w:rFonts w:ascii="Times New Roman" w:hAnsi="Times New Roman"/>
          <w:sz w:val="24"/>
          <w:szCs w:val="24"/>
        </w:rPr>
        <w:t>№1</w:t>
      </w:r>
      <w:r w:rsidR="00FE5FAB">
        <w:rPr>
          <w:rFonts w:ascii="Times New Roman" w:hAnsi="Times New Roman"/>
          <w:sz w:val="24"/>
          <w:szCs w:val="24"/>
        </w:rPr>
        <w:t>)</w:t>
      </w:r>
      <w:r w:rsidRPr="00FE5FAB">
        <w:rPr>
          <w:rFonts w:ascii="Times New Roman" w:hAnsi="Times New Roman"/>
          <w:sz w:val="24"/>
          <w:szCs w:val="24"/>
        </w:rPr>
        <w:t>.</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2.3. Выданные денежные средства под отчет для приобретения товаров, работ, услуг для хозяйственных нужд отражать в учете с использованием кода вида расходов 24х бюджетной классификации. Ограничение в объеме закупок для хозяйственных нужд по п. 4 и п. 5 ч. 1 ст. 93 Федерального закона РФ от 05.04.2013 № 44-ФЗ «О контрактной системе в сфере закупок товаров, работ, услуг для обеспечения государственных и муниципальных нужд» устанавливает контрактный управляющий (специалист по закупкам).</w:t>
      </w:r>
    </w:p>
    <w:p w:rsidR="008C6318" w:rsidRPr="00FE5FAB" w:rsidRDefault="008C6318" w:rsidP="00C5155E">
      <w:pPr>
        <w:autoSpaceDE w:val="0"/>
        <w:autoSpaceDN w:val="0"/>
        <w:adjustRightInd w:val="0"/>
        <w:spacing w:after="0" w:line="240" w:lineRule="auto"/>
        <w:ind w:firstLine="539"/>
        <w:jc w:val="both"/>
        <w:rPr>
          <w:rFonts w:ascii="Times New Roman" w:hAnsi="Times New Roman"/>
          <w:i/>
          <w:sz w:val="24"/>
          <w:szCs w:val="24"/>
        </w:rPr>
      </w:pPr>
      <w:r w:rsidRPr="00FE5FAB">
        <w:rPr>
          <w:rFonts w:ascii="Times New Roman" w:hAnsi="Times New Roman"/>
          <w:sz w:val="24"/>
          <w:szCs w:val="24"/>
        </w:rPr>
        <w:t>Специалист по закупкам (контрактный управляющий) на заявлении работника делает отметку о применении кода вида расходов, основание для закупки у единственного поставщика с указанием пункта и статьи 93 Федерального закона РФ от 05.04.2013 № 44-ФЗ «О контрактной системе в сфере закупок товаров, работ, услуг для обеспечения государственных и муниципальных</w:t>
      </w:r>
      <w:r w:rsidR="002051A8" w:rsidRPr="00FE5FAB">
        <w:rPr>
          <w:rFonts w:ascii="Times New Roman" w:hAnsi="Times New Roman"/>
          <w:sz w:val="24"/>
          <w:szCs w:val="24"/>
        </w:rPr>
        <w:t xml:space="preserve"> нужд», ставится подпись и дата</w:t>
      </w:r>
      <w:r w:rsidR="00AE2743">
        <w:rPr>
          <w:rFonts w:ascii="Times New Roman" w:hAnsi="Times New Roman"/>
          <w:sz w:val="24"/>
          <w:szCs w:val="24"/>
        </w:rPr>
        <w:t>.</w:t>
      </w:r>
    </w:p>
    <w:p w:rsidR="008C6318"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2.4. Авансы на командировочные расходы выдаются под отчет лицам, работающим в учреждении на основании трудовых договоров (контрактов), направленным в служебную командировку в соответствии с приказом руководителя. Основанием для оформления приказа руководителя является служебная записка руководителя структурного подразделения. </w:t>
      </w:r>
    </w:p>
    <w:p w:rsidR="00944949" w:rsidRPr="00FE5FAB" w:rsidRDefault="00944949" w:rsidP="00C5155E">
      <w:pPr>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2.4.1 По распоряжению руководителя учреждения денежный аванс может выдаваться внештатным сотрудникам учреждения.</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2.5. Возмещение работникам расходов, связанных с командировками на территории Российской Федерации, осуществляется в следующих размерах:</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а) расходы по найму жилого помещения – в размере фактических расходов, подтвержденных соответствующими документами</w:t>
      </w:r>
      <w:r w:rsidR="002051A8" w:rsidRPr="00FE5FAB">
        <w:rPr>
          <w:rFonts w:ascii="Times New Roman" w:hAnsi="Times New Roman"/>
          <w:sz w:val="24"/>
          <w:szCs w:val="24"/>
        </w:rPr>
        <w:t>. При проживании сотрудников без документов, учреждение выплачивает компенсацию за проживание в размере ______ руб.</w:t>
      </w:r>
      <w:r w:rsidRPr="00FE5FAB">
        <w:rPr>
          <w:rFonts w:ascii="Times New Roman" w:hAnsi="Times New Roman"/>
          <w:sz w:val="24"/>
          <w:szCs w:val="24"/>
        </w:rPr>
        <w:t>;</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б) расходы на выплату суточных;</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в) расходы на оплату проезда к месту командировки и обратно (включая страховой взнос на обязательное личное страхование пассажиров на транспорте, оплату услуг по оформлению проездных документов, расходы за пользование в поездах постельным бельем) возмещаются в размере фактических расходов, подтвержденных проездными документами.</w:t>
      </w:r>
    </w:p>
    <w:p w:rsidR="008C6318" w:rsidRPr="00FE5FAB" w:rsidRDefault="008C6318" w:rsidP="002051A8">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При проезде командированных лиц к месту командирования и обратно </w:t>
      </w:r>
      <w:r w:rsidR="002051A8" w:rsidRPr="00FE5FAB">
        <w:rPr>
          <w:rFonts w:ascii="Times New Roman" w:hAnsi="Times New Roman"/>
          <w:sz w:val="24"/>
          <w:szCs w:val="24"/>
        </w:rPr>
        <w:t xml:space="preserve">служебным </w:t>
      </w:r>
      <w:r w:rsidRPr="00FE5FAB">
        <w:rPr>
          <w:rFonts w:ascii="Times New Roman" w:hAnsi="Times New Roman"/>
          <w:sz w:val="24"/>
          <w:szCs w:val="24"/>
        </w:rPr>
        <w:t xml:space="preserve">автомобильным транспортом расходы на оплату проезда возмещаются в размере стоимости </w:t>
      </w:r>
      <w:r w:rsidR="002051A8" w:rsidRPr="00FE5FAB">
        <w:rPr>
          <w:rFonts w:ascii="Times New Roman" w:hAnsi="Times New Roman"/>
          <w:sz w:val="24"/>
          <w:szCs w:val="24"/>
        </w:rPr>
        <w:t>фактически понесенных и документально подтверждённых расходов</w:t>
      </w:r>
      <w:r w:rsidRPr="00FE5FAB">
        <w:rPr>
          <w:rFonts w:ascii="Times New Roman" w:hAnsi="Times New Roman"/>
          <w:sz w:val="24"/>
          <w:szCs w:val="24"/>
        </w:rPr>
        <w:t xml:space="preserve">. </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2.6. На основании подтверждающих оплату документов также возмещаются:</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расходы, связанные со сдачей ранее приобретенных проездных билетов в связи с погодными условиями или по иным уважительным причинам;</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расходы, связанные с провозом и упаковкой багажа;</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иные расходы, связанные с командированием работников.</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2.7. Командировочные расходы отражать в учете с использованием кодов вида расходов 1</w:t>
      </w:r>
      <w:r w:rsidR="00AE2743">
        <w:rPr>
          <w:rFonts w:ascii="Times New Roman" w:hAnsi="Times New Roman"/>
          <w:sz w:val="24"/>
          <w:szCs w:val="24"/>
        </w:rPr>
        <w:t>х</w:t>
      </w:r>
      <w:r w:rsidRPr="00FE5FAB">
        <w:rPr>
          <w:rFonts w:ascii="Times New Roman" w:hAnsi="Times New Roman"/>
          <w:sz w:val="24"/>
          <w:szCs w:val="24"/>
        </w:rPr>
        <w:t xml:space="preserve">2 «Иные выплаты персоналу учреждений, за исключением фонда оплаты труда», если при направлении работников в командировку работник приобретает ГСМ, запчасти, оплачивает ремонт, </w:t>
      </w:r>
      <w:proofErr w:type="spellStart"/>
      <w:r w:rsidRPr="00FE5FAB">
        <w:rPr>
          <w:rFonts w:ascii="Times New Roman" w:hAnsi="Times New Roman"/>
          <w:sz w:val="24"/>
          <w:szCs w:val="24"/>
        </w:rPr>
        <w:t>шиномонтаж</w:t>
      </w:r>
      <w:proofErr w:type="spellEnd"/>
      <w:r w:rsidRPr="00FE5FAB">
        <w:rPr>
          <w:rFonts w:ascii="Times New Roman" w:hAnsi="Times New Roman"/>
          <w:sz w:val="24"/>
          <w:szCs w:val="24"/>
        </w:rPr>
        <w:t>, стоянку автотранспортных средств.</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2.8. Для получения денежных средств под отчет работник оформляет письменное заявление с указанием суммы аванса, срока, на который он выдается, назначения аванса, расчета (обоснования) его размера и другие необходимые данные</w:t>
      </w:r>
      <w:r w:rsidR="00A63944" w:rsidRPr="00FE5FAB">
        <w:rPr>
          <w:rFonts w:ascii="Times New Roman" w:hAnsi="Times New Roman"/>
          <w:sz w:val="24"/>
          <w:szCs w:val="24"/>
        </w:rPr>
        <w:t xml:space="preserve"> (п. 214 Единого плана счетов)</w:t>
      </w:r>
      <w:r w:rsidRPr="00FE5FAB">
        <w:rPr>
          <w:rFonts w:ascii="Times New Roman" w:hAnsi="Times New Roman"/>
          <w:sz w:val="24"/>
          <w:szCs w:val="24"/>
        </w:rPr>
        <w:t xml:space="preserve">. Форма заявления приведена в </w:t>
      </w:r>
      <w:hyperlink w:anchor="Par61" w:history="1">
        <w:r w:rsidRPr="00FE5FAB">
          <w:rPr>
            <w:rFonts w:ascii="Times New Roman" w:hAnsi="Times New Roman"/>
            <w:sz w:val="24"/>
            <w:szCs w:val="24"/>
          </w:rPr>
          <w:t xml:space="preserve">Приложении № </w:t>
        </w:r>
        <w:r w:rsidR="00AE2743">
          <w:rPr>
            <w:rFonts w:ascii="Times New Roman" w:hAnsi="Times New Roman"/>
            <w:sz w:val="24"/>
            <w:szCs w:val="24"/>
          </w:rPr>
          <w:t>2</w:t>
        </w:r>
      </w:hyperlink>
      <w:r w:rsidRPr="00FE5FAB">
        <w:rPr>
          <w:rFonts w:ascii="Times New Roman" w:hAnsi="Times New Roman"/>
          <w:sz w:val="24"/>
          <w:szCs w:val="24"/>
        </w:rPr>
        <w:t xml:space="preserve"> к настоящему Положению.</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2.9. На заявлении работника бухгалтерией учреждения делается отметка о наличии (отсутствии) на текущую дату задолженности за работником по ранее выданным ему авансам. При наличии задолженности указываются ее сумма, дата и номер документа, которым оформлена выдача денежных средств под отчет, ставится подпись главного бухгалтера </w:t>
      </w:r>
      <w:r w:rsidRPr="00FE5FAB">
        <w:rPr>
          <w:rFonts w:ascii="Times New Roman" w:hAnsi="Times New Roman"/>
          <w:sz w:val="24"/>
          <w:szCs w:val="24"/>
        </w:rPr>
        <w:lastRenderedPageBreak/>
        <w:t>(заместителя главного бухгалтера). В случае отсутствия задолженности за работником на заявлении проставляется отметка «Задолженность отсутствует» с указанием даты и подписи главного бухгалтера (заместителя главного бухгалтера).</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2.10. Руководитель учреждения в течение трех рабочих дней рассматривает заявление и делает на нем надпись о сумме выдаваемых (перечисляемых) под отчет работнику денежных средств и сроке, на который они выдаются, ставит свою подпись и дату.</w:t>
      </w:r>
    </w:p>
    <w:p w:rsidR="00CB417C" w:rsidRPr="00FE5FAB" w:rsidRDefault="00CB417C" w:rsidP="00CB417C">
      <w:pPr>
        <w:autoSpaceDE w:val="0"/>
        <w:autoSpaceDN w:val="0"/>
        <w:adjustRightInd w:val="0"/>
        <w:spacing w:after="0" w:line="240" w:lineRule="auto"/>
        <w:ind w:firstLine="539"/>
        <w:jc w:val="both"/>
        <w:rPr>
          <w:rFonts w:ascii="Times New Roman" w:hAnsi="Times New Roman"/>
          <w:sz w:val="24"/>
          <w:szCs w:val="24"/>
          <w:lang w:eastAsia="ru-RU"/>
        </w:rPr>
      </w:pPr>
      <w:r w:rsidRPr="00FE5FAB">
        <w:rPr>
          <w:rFonts w:ascii="Times New Roman" w:hAnsi="Times New Roman"/>
          <w:sz w:val="24"/>
          <w:szCs w:val="24"/>
        </w:rPr>
        <w:t xml:space="preserve">2.11 </w:t>
      </w:r>
      <w:r w:rsidRPr="00FE5FAB">
        <w:rPr>
          <w:rFonts w:ascii="Times New Roman" w:hAnsi="Times New Roman"/>
          <w:sz w:val="24"/>
          <w:szCs w:val="24"/>
          <w:lang w:eastAsia="ru-RU"/>
        </w:rPr>
        <w:t xml:space="preserve">В соответствии с </w:t>
      </w:r>
      <w:hyperlink r:id="rId12" w:history="1">
        <w:r w:rsidRPr="00FE5FAB">
          <w:rPr>
            <w:rFonts w:ascii="Times New Roman" w:hAnsi="Times New Roman"/>
            <w:sz w:val="24"/>
            <w:szCs w:val="24"/>
            <w:lang w:eastAsia="ru-RU"/>
          </w:rPr>
          <w:t>пунктом 6.3</w:t>
        </w:r>
      </w:hyperlink>
      <w:r w:rsidRPr="00FE5FAB">
        <w:rPr>
          <w:rFonts w:ascii="Times New Roman" w:hAnsi="Times New Roman"/>
          <w:sz w:val="24"/>
          <w:szCs w:val="24"/>
          <w:lang w:eastAsia="ru-RU"/>
        </w:rPr>
        <w:t xml:space="preserve"> Указания Банка России от 11 марта 2014 года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выдача наличных денег работнику под отчет на расходы, связанные с осуществлением деятельности юридического лица, может осуществляться по распорядительному документу юридического лица.</w:t>
      </w:r>
    </w:p>
    <w:p w:rsidR="00CB417C" w:rsidRPr="00FE5FAB" w:rsidRDefault="00CB417C" w:rsidP="00CB417C">
      <w:pPr>
        <w:autoSpaceDE w:val="0"/>
        <w:autoSpaceDN w:val="0"/>
        <w:adjustRightInd w:val="0"/>
        <w:spacing w:after="0" w:line="240" w:lineRule="auto"/>
        <w:ind w:firstLine="539"/>
        <w:jc w:val="both"/>
        <w:rPr>
          <w:rFonts w:ascii="Times New Roman" w:hAnsi="Times New Roman"/>
          <w:sz w:val="24"/>
          <w:szCs w:val="24"/>
          <w:lang w:eastAsia="ru-RU"/>
        </w:rPr>
      </w:pPr>
      <w:r w:rsidRPr="00FE5FAB">
        <w:rPr>
          <w:rFonts w:ascii="Times New Roman" w:hAnsi="Times New Roman"/>
          <w:sz w:val="24"/>
          <w:szCs w:val="24"/>
          <w:lang w:eastAsia="ru-RU"/>
        </w:rPr>
        <w:t>Распорядительный документ оформляется на каждую выдачу наличных денег с указанием фамилии, имени и отчества (при наличии) подотчетного лица, суммы наличных денег и срока, на который они выдаются, и должен содержать подпись руководителя, дату и регистрационный номер документа.</w:t>
      </w:r>
    </w:p>
    <w:p w:rsidR="008C6318" w:rsidRPr="00AE2743" w:rsidRDefault="008C6318" w:rsidP="00C5155E">
      <w:pPr>
        <w:autoSpaceDE w:val="0"/>
        <w:autoSpaceDN w:val="0"/>
        <w:adjustRightInd w:val="0"/>
        <w:spacing w:after="0" w:line="240" w:lineRule="auto"/>
        <w:ind w:firstLine="539"/>
        <w:jc w:val="both"/>
        <w:rPr>
          <w:rFonts w:ascii="Times New Roman" w:hAnsi="Times New Roman"/>
          <w:i/>
          <w:sz w:val="24"/>
          <w:szCs w:val="24"/>
        </w:rPr>
      </w:pPr>
      <w:r w:rsidRPr="00FE5FAB">
        <w:rPr>
          <w:rFonts w:ascii="Times New Roman" w:hAnsi="Times New Roman"/>
          <w:sz w:val="24"/>
          <w:szCs w:val="24"/>
        </w:rPr>
        <w:t>2.1</w:t>
      </w:r>
      <w:r w:rsidR="00CB417C" w:rsidRPr="00FE5FAB">
        <w:rPr>
          <w:rFonts w:ascii="Times New Roman" w:hAnsi="Times New Roman"/>
          <w:sz w:val="24"/>
          <w:szCs w:val="24"/>
        </w:rPr>
        <w:t>2</w:t>
      </w:r>
      <w:r w:rsidRPr="00FE5FAB">
        <w:rPr>
          <w:rFonts w:ascii="Times New Roman" w:hAnsi="Times New Roman"/>
          <w:sz w:val="24"/>
          <w:szCs w:val="24"/>
        </w:rPr>
        <w:t xml:space="preserve">. Выдача денежных средств под отчет на расходы, связанные с приобретением товаров, работ, услуг, производится из кассы учреждения либо переводится на зарплатную карту сотрудника или на хозяйственную карту. Предельная сумма выдачи денежных средств под отчет одному подотчетному на эти цели не может превышать </w:t>
      </w:r>
      <w:r w:rsidR="00AE2743">
        <w:rPr>
          <w:rFonts w:ascii="Times New Roman" w:hAnsi="Times New Roman"/>
          <w:sz w:val="24"/>
          <w:szCs w:val="24"/>
        </w:rPr>
        <w:t>_______</w:t>
      </w:r>
      <w:r w:rsidRPr="00FE5FAB">
        <w:rPr>
          <w:rFonts w:ascii="Times New Roman" w:hAnsi="Times New Roman"/>
          <w:sz w:val="24"/>
          <w:szCs w:val="24"/>
        </w:rPr>
        <w:t xml:space="preserve"> руб.</w:t>
      </w:r>
      <w:r w:rsidR="00AE2743">
        <w:rPr>
          <w:rFonts w:ascii="Times New Roman" w:hAnsi="Times New Roman"/>
          <w:sz w:val="24"/>
          <w:szCs w:val="24"/>
        </w:rPr>
        <w:t xml:space="preserve"> </w:t>
      </w:r>
      <w:r w:rsidR="00AE2743" w:rsidRPr="00AE2743">
        <w:rPr>
          <w:rFonts w:ascii="Times New Roman" w:hAnsi="Times New Roman"/>
          <w:i/>
          <w:sz w:val="24"/>
          <w:szCs w:val="24"/>
        </w:rPr>
        <w:t>(указать сумму, но не</w:t>
      </w:r>
      <w:r w:rsidR="00AE2743">
        <w:rPr>
          <w:rFonts w:ascii="Times New Roman" w:hAnsi="Times New Roman"/>
          <w:i/>
          <w:sz w:val="24"/>
          <w:szCs w:val="24"/>
        </w:rPr>
        <w:t xml:space="preserve"> </w:t>
      </w:r>
      <w:r w:rsidR="00AE2743" w:rsidRPr="00AE2743">
        <w:rPr>
          <w:rFonts w:ascii="Times New Roman" w:hAnsi="Times New Roman"/>
          <w:i/>
          <w:sz w:val="24"/>
          <w:szCs w:val="24"/>
        </w:rPr>
        <w:t>более 100 000 руб.)</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2.1</w:t>
      </w:r>
      <w:r w:rsidR="00AE2743">
        <w:rPr>
          <w:rFonts w:ascii="Times New Roman" w:hAnsi="Times New Roman"/>
          <w:sz w:val="24"/>
          <w:szCs w:val="24"/>
        </w:rPr>
        <w:t>3</w:t>
      </w:r>
      <w:r w:rsidRPr="00FE5FAB">
        <w:rPr>
          <w:rFonts w:ascii="Times New Roman" w:hAnsi="Times New Roman"/>
          <w:sz w:val="24"/>
          <w:szCs w:val="24"/>
        </w:rPr>
        <w:t>. Авансы на расходы, связанные со служебными командировками на территории Российской Федерации, выдаются работникам из кассы учреждения или перечисляются на личные банковские карты работников в пределах сумм расходов, установленных Положением о служебных командировках.</w:t>
      </w:r>
    </w:p>
    <w:p w:rsidR="00E00C1E" w:rsidRPr="00FE5FAB" w:rsidRDefault="008C6318" w:rsidP="00E00C1E">
      <w:pPr>
        <w:autoSpaceDE w:val="0"/>
        <w:autoSpaceDN w:val="0"/>
        <w:adjustRightInd w:val="0"/>
        <w:spacing w:after="0" w:line="240" w:lineRule="auto"/>
        <w:ind w:firstLine="539"/>
        <w:jc w:val="both"/>
        <w:rPr>
          <w:rFonts w:ascii="Times New Roman" w:hAnsi="Times New Roman"/>
          <w:i/>
          <w:sz w:val="24"/>
          <w:szCs w:val="24"/>
          <w:lang w:eastAsia="ru-RU"/>
        </w:rPr>
      </w:pPr>
      <w:r w:rsidRPr="00FE5FAB">
        <w:rPr>
          <w:rFonts w:ascii="Times New Roman" w:hAnsi="Times New Roman"/>
          <w:sz w:val="24"/>
          <w:szCs w:val="24"/>
        </w:rPr>
        <w:t>2.1</w:t>
      </w:r>
      <w:r w:rsidR="00AE2743">
        <w:rPr>
          <w:rFonts w:ascii="Times New Roman" w:hAnsi="Times New Roman"/>
          <w:sz w:val="24"/>
          <w:szCs w:val="24"/>
        </w:rPr>
        <w:t>4</w:t>
      </w:r>
      <w:r w:rsidRPr="00FE5FAB">
        <w:rPr>
          <w:rFonts w:ascii="Times New Roman" w:hAnsi="Times New Roman"/>
          <w:sz w:val="24"/>
          <w:szCs w:val="24"/>
        </w:rPr>
        <w:t xml:space="preserve">. Денежные средства на расходы, связанные со служебными командировками на территории иностранных государств, выдаются работникам под отчет в иностранной валюте из кассы </w:t>
      </w:r>
      <w:r w:rsidR="00E00C1E" w:rsidRPr="00FE5FAB">
        <w:rPr>
          <w:rFonts w:ascii="Times New Roman" w:hAnsi="Times New Roman"/>
          <w:sz w:val="24"/>
          <w:szCs w:val="24"/>
          <w:lang w:eastAsia="ru-RU"/>
        </w:rPr>
        <w:t>учреждения, финансируемые из бюджета субъекта или муниципального бюджета, возмещают расходы по найму жилого помещения в иностранной валюте при служебных командировках на территории иностранных государств в порядке и размерах, определенных нормативными правовыми актами органа государственной власти субъекта РФ (</w:t>
      </w:r>
      <w:r w:rsidR="00E00C1E" w:rsidRPr="00FE5FAB">
        <w:rPr>
          <w:rFonts w:ascii="Times New Roman" w:hAnsi="Times New Roman"/>
          <w:i/>
          <w:sz w:val="24"/>
          <w:szCs w:val="24"/>
          <w:lang w:eastAsia="ru-RU"/>
        </w:rPr>
        <w:t>нормативным правовым актом органа местного самоуправления)</w:t>
      </w:r>
    </w:p>
    <w:p w:rsidR="000F41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2.1</w:t>
      </w:r>
      <w:r w:rsidR="00AE2743">
        <w:rPr>
          <w:rFonts w:ascii="Times New Roman" w:hAnsi="Times New Roman"/>
          <w:sz w:val="24"/>
          <w:szCs w:val="24"/>
        </w:rPr>
        <w:t>5</w:t>
      </w:r>
      <w:r w:rsidRPr="00FE5FAB">
        <w:rPr>
          <w:rFonts w:ascii="Times New Roman" w:hAnsi="Times New Roman"/>
          <w:sz w:val="24"/>
          <w:szCs w:val="24"/>
        </w:rPr>
        <w:t>. Учет задолженности подотчетных лиц по выданным авансам в иностранной валюте одновременно ведется в соответствующей иностранной валюте и в рублевом эквиваленте на дату выдачи денежных средств под отчет</w:t>
      </w:r>
      <w:r w:rsidR="000F4118" w:rsidRPr="00FE5FAB">
        <w:rPr>
          <w:rFonts w:ascii="Times New Roman" w:hAnsi="Times New Roman"/>
          <w:sz w:val="24"/>
          <w:szCs w:val="24"/>
        </w:rPr>
        <w:t xml:space="preserve"> (п.215 Единого плана счетов)</w:t>
      </w:r>
    </w:p>
    <w:p w:rsidR="008C6318" w:rsidRPr="00FE5FAB" w:rsidRDefault="000F4118" w:rsidP="000F4118">
      <w:pPr>
        <w:autoSpaceDE w:val="0"/>
        <w:autoSpaceDN w:val="0"/>
        <w:adjustRightInd w:val="0"/>
        <w:spacing w:after="0" w:line="240" w:lineRule="auto"/>
        <w:ind w:firstLine="540"/>
        <w:jc w:val="both"/>
        <w:rPr>
          <w:rFonts w:ascii="Times New Roman" w:hAnsi="Times New Roman"/>
          <w:sz w:val="24"/>
          <w:szCs w:val="24"/>
        </w:rPr>
      </w:pPr>
      <w:r w:rsidRPr="00FE5FAB">
        <w:rPr>
          <w:rFonts w:ascii="Times New Roman" w:hAnsi="Times New Roman"/>
          <w:sz w:val="24"/>
          <w:szCs w:val="24"/>
        </w:rPr>
        <w:tab/>
      </w:r>
      <w:r w:rsidR="008C6318" w:rsidRPr="00FE5FAB">
        <w:rPr>
          <w:rFonts w:ascii="Times New Roman" w:hAnsi="Times New Roman"/>
          <w:sz w:val="24"/>
          <w:szCs w:val="24"/>
        </w:rPr>
        <w:t>2.1</w:t>
      </w:r>
      <w:r w:rsidR="00AE2743">
        <w:rPr>
          <w:rFonts w:ascii="Times New Roman" w:hAnsi="Times New Roman"/>
          <w:sz w:val="24"/>
          <w:szCs w:val="24"/>
        </w:rPr>
        <w:t>6</w:t>
      </w:r>
      <w:r w:rsidR="008C6318" w:rsidRPr="00FE5FAB">
        <w:rPr>
          <w:rFonts w:ascii="Times New Roman" w:hAnsi="Times New Roman"/>
          <w:sz w:val="24"/>
          <w:szCs w:val="24"/>
        </w:rPr>
        <w:t>. Максимальный срок выдачи денежных средств под отчет на расходы по приобретению товаров, работ, услуг составляет ___ календарных дней.</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2.1</w:t>
      </w:r>
      <w:r w:rsidR="00AE2743">
        <w:rPr>
          <w:rFonts w:ascii="Times New Roman" w:hAnsi="Times New Roman"/>
          <w:sz w:val="24"/>
          <w:szCs w:val="24"/>
        </w:rPr>
        <w:t>7</w:t>
      </w:r>
      <w:r w:rsidRPr="00FE5FAB">
        <w:rPr>
          <w:rFonts w:ascii="Times New Roman" w:hAnsi="Times New Roman"/>
          <w:sz w:val="24"/>
          <w:szCs w:val="24"/>
        </w:rPr>
        <w:t>. Передача выданных под отчет денежных средств одним лицом другому запрещается.</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2.1</w:t>
      </w:r>
      <w:r w:rsidR="00AE2743">
        <w:rPr>
          <w:rFonts w:ascii="Times New Roman" w:hAnsi="Times New Roman"/>
          <w:sz w:val="24"/>
          <w:szCs w:val="24"/>
        </w:rPr>
        <w:t>8</w:t>
      </w:r>
      <w:r w:rsidRPr="00FE5FAB">
        <w:rPr>
          <w:rFonts w:ascii="Times New Roman" w:hAnsi="Times New Roman"/>
          <w:sz w:val="24"/>
          <w:szCs w:val="24"/>
        </w:rPr>
        <w:t>. В исключительных случаях, когда работник учреждения с разрешения непосредственного руководителя произвел оплату расходов за счет собственных средств, производится возмещение этих расходов. Возмещение расходов производится из кассы учреждения на основании заявления работника, согласованного со специалистом по закупкам (контрактным управляющим), утвержденного руководителем учреждения, авансового отчета работника об израсходованных средствах, утвержденного руководителем учреждения, с приложением подтверждающих документов.</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center"/>
        <w:outlineLvl w:val="1"/>
        <w:rPr>
          <w:rFonts w:ascii="Times New Roman" w:hAnsi="Times New Roman"/>
          <w:sz w:val="24"/>
          <w:szCs w:val="24"/>
        </w:rPr>
      </w:pPr>
      <w:r w:rsidRPr="00FE5FAB">
        <w:rPr>
          <w:rFonts w:ascii="Times New Roman" w:hAnsi="Times New Roman"/>
          <w:bCs/>
          <w:sz w:val="24"/>
          <w:szCs w:val="24"/>
        </w:rPr>
        <w:t>3. ПРЕДСТАВЛЕНИЕ ОТЧЕТНОСТИ ПОДОТЧЕТНЫМИ ЛИЦАМИ</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3.1. Об израсходовании полученных сумм подотчетное лицо представляет в бухгалтерию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lastRenderedPageBreak/>
        <w:t>3.2. Авансовый отчет по расходам, связанным с приобретением товаров, работ, услуг, представляется подотчетным лицом в бухгалтерию не позднее ___ рабочих дней со дня истечения срока, на который были выданы денежные средства.</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3.3. Авансовый отчет по командировочным расходам представляется работником в бухгалтерию не позднее трех рабочих дней со дня его возвращения из командировки. Работник имеет право заполнять авансовый отчет автоматизированным способом.</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3.4. Бухгалтерия проверяет правильность оформления полученного от подотчетного лица авансового отчета, наличие документов, подтверждающих произведенные расходы, обоснованность расходования средств.</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3.5. Все прилагаемые к авансовому отчету документы должны быть оформлены в соответствии с требованиями законодательства РФ с обязательным заполнением необходимых граф, указанием реквизитов, проставлением печатей, подписей и т.д.</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3.6. Проверенный бухгалтерией авансовый отчет утверждается руководителем учреждения. После этого утвержденный авансовый отчет принимается бухгалтерией к учету.</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3.7. Проверка авансового отчета бухгалтерией и утверждение его руководителем осуществляются в течение трех рабочих дней со дня представления авансового отчета подотчетным лицом в бухгалтерию.</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3.8. Сумма превышения принятых к учету расходов подотчетного лица над ранее выданным авансом (сумма утвержденного перерасхода) выдается подотчетному лицу в течение 30 календарных дней.</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3.9. Остаток неиспользованного аванса вносится подотчетным лицом в кассу учреждения по приходному кассовому ордеру не позднее дня, следующего за днем утверждения руководителем авансового отчета.</w:t>
      </w:r>
    </w:p>
    <w:p w:rsidR="000F4118" w:rsidRPr="00FE5FAB" w:rsidRDefault="008C6318" w:rsidP="00C5155E">
      <w:pPr>
        <w:autoSpaceDE w:val="0"/>
        <w:autoSpaceDN w:val="0"/>
        <w:adjustRightInd w:val="0"/>
        <w:spacing w:after="0" w:line="240" w:lineRule="auto"/>
        <w:ind w:firstLine="539"/>
        <w:jc w:val="both"/>
        <w:rPr>
          <w:rFonts w:ascii="Times New Roman" w:hAnsi="Times New Roman"/>
          <w:sz w:val="24"/>
          <w:szCs w:val="24"/>
          <w:lang w:eastAsia="ru-RU"/>
        </w:rPr>
      </w:pPr>
      <w:r w:rsidRPr="00FE5FAB">
        <w:rPr>
          <w:rFonts w:ascii="Times New Roman" w:hAnsi="Times New Roman"/>
          <w:sz w:val="24"/>
          <w:szCs w:val="24"/>
        </w:rPr>
        <w:t xml:space="preserve">3.10. </w:t>
      </w:r>
      <w:r w:rsidR="000F4118" w:rsidRPr="00FE5FAB">
        <w:rPr>
          <w:rFonts w:ascii="Times New Roman" w:hAnsi="Times New Roman"/>
          <w:sz w:val="24"/>
          <w:szCs w:val="24"/>
          <w:lang w:eastAsia="ru-RU"/>
        </w:rPr>
        <w:t>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w:t>
      </w:r>
    </w:p>
    <w:p w:rsidR="000F4118" w:rsidRPr="00FE5FAB" w:rsidRDefault="000F4118" w:rsidP="000F4118">
      <w:pPr>
        <w:autoSpaceDE w:val="0"/>
        <w:autoSpaceDN w:val="0"/>
        <w:adjustRightInd w:val="0"/>
        <w:spacing w:after="0" w:line="240" w:lineRule="auto"/>
        <w:ind w:firstLine="539"/>
        <w:jc w:val="both"/>
        <w:rPr>
          <w:rFonts w:ascii="Times New Roman" w:hAnsi="Times New Roman"/>
          <w:sz w:val="24"/>
          <w:szCs w:val="24"/>
          <w:lang w:eastAsia="ru-RU"/>
        </w:rPr>
      </w:pPr>
      <w:r w:rsidRPr="00FE5FAB">
        <w:rPr>
          <w:rFonts w:ascii="Times New Roman" w:hAnsi="Times New Roman"/>
          <w:sz w:val="24"/>
          <w:szCs w:val="24"/>
          <w:lang w:eastAsia="ru-RU"/>
        </w:rPr>
        <w:t>При возврате сотрудником неизрасходованных подотчетных сумм в иностранной валюте они отражаются в бухгалтерском учете в соответствующей иностранной валюте и в рублевом эквиваленте по курсу Банка России, действующему на дату внесения денежных средств в кассу (</w:t>
      </w:r>
      <w:hyperlink r:id="rId13" w:history="1">
        <w:r w:rsidRPr="00FE5FAB">
          <w:rPr>
            <w:rFonts w:ascii="Times New Roman" w:hAnsi="Times New Roman"/>
            <w:sz w:val="24"/>
            <w:szCs w:val="24"/>
            <w:lang w:eastAsia="ru-RU"/>
          </w:rPr>
          <w:t>п.154</w:t>
        </w:r>
      </w:hyperlink>
      <w:r w:rsidRPr="00FE5FAB">
        <w:rPr>
          <w:rFonts w:ascii="Times New Roman" w:hAnsi="Times New Roman"/>
          <w:sz w:val="24"/>
          <w:szCs w:val="24"/>
          <w:lang w:eastAsia="ru-RU"/>
        </w:rPr>
        <w:t xml:space="preserve"> Единого плана счетов).</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 xml:space="preserve">3.11. В случае если в установленный срок работник не представил авансовый отчет в бухгалтерию учреждения или не внес остаток неиспользованного аванса в кассу учреждения, учреждение имеет право удержать сумму задолженности по выданному авансу из заработной платы работника с соблюдением требований, установленных </w:t>
      </w:r>
      <w:hyperlink r:id="rId14" w:history="1">
        <w:r w:rsidRPr="00FE5FAB">
          <w:rPr>
            <w:rFonts w:ascii="Times New Roman" w:hAnsi="Times New Roman"/>
            <w:sz w:val="24"/>
            <w:szCs w:val="24"/>
          </w:rPr>
          <w:t>ст. ст. 137</w:t>
        </w:r>
      </w:hyperlink>
      <w:r w:rsidRPr="00FE5FAB">
        <w:rPr>
          <w:rFonts w:ascii="Times New Roman" w:hAnsi="Times New Roman"/>
          <w:sz w:val="24"/>
          <w:szCs w:val="24"/>
        </w:rPr>
        <w:t xml:space="preserve"> и </w:t>
      </w:r>
      <w:hyperlink r:id="rId15" w:history="1">
        <w:r w:rsidRPr="00FE5FAB">
          <w:rPr>
            <w:rFonts w:ascii="Times New Roman" w:hAnsi="Times New Roman"/>
            <w:sz w:val="24"/>
            <w:szCs w:val="24"/>
          </w:rPr>
          <w:t>138</w:t>
        </w:r>
      </w:hyperlink>
      <w:r w:rsidRPr="00FE5FAB">
        <w:rPr>
          <w:rFonts w:ascii="Times New Roman" w:hAnsi="Times New Roman"/>
          <w:sz w:val="24"/>
          <w:szCs w:val="24"/>
        </w:rPr>
        <w:t xml:space="preserve"> Трудового кодекса РФ.</w:t>
      </w:r>
    </w:p>
    <w:p w:rsidR="008C6318" w:rsidRPr="00FE5FAB" w:rsidRDefault="008C6318" w:rsidP="00C5155E">
      <w:pPr>
        <w:autoSpaceDE w:val="0"/>
        <w:autoSpaceDN w:val="0"/>
        <w:adjustRightInd w:val="0"/>
        <w:spacing w:after="0" w:line="240" w:lineRule="auto"/>
        <w:ind w:firstLine="539"/>
        <w:jc w:val="both"/>
        <w:rPr>
          <w:rFonts w:ascii="Times New Roman" w:hAnsi="Times New Roman"/>
          <w:sz w:val="24"/>
          <w:szCs w:val="24"/>
        </w:rPr>
      </w:pPr>
      <w:r w:rsidRPr="00FE5FAB">
        <w:rPr>
          <w:rFonts w:ascii="Times New Roman" w:hAnsi="Times New Roman"/>
          <w:sz w:val="24"/>
          <w:szCs w:val="24"/>
        </w:rPr>
        <w:t>3.12. В случае увольнения работника, имеющего задолженность по подотчетным суммам, остаток этой задолженности удерживается из причитающихся при увольнении работнику выплат</w:t>
      </w:r>
      <w:r w:rsidR="000F4118" w:rsidRPr="00FE5FAB">
        <w:rPr>
          <w:rFonts w:ascii="Times New Roman" w:hAnsi="Times New Roman"/>
          <w:sz w:val="24"/>
          <w:szCs w:val="24"/>
        </w:rPr>
        <w:t xml:space="preserve"> с соблюдением требований ст. 137 ТК РФ. </w:t>
      </w:r>
      <w:r w:rsidRPr="00FE5FAB">
        <w:rPr>
          <w:rFonts w:ascii="Times New Roman" w:hAnsi="Times New Roman"/>
          <w:sz w:val="24"/>
          <w:szCs w:val="24"/>
        </w:rPr>
        <w:t xml:space="preserve"> Без согласия работника нельзя, поэтому здесь тоже с соблюдением требований ст. 137 ТК РФ, про ст. 138 я бы не писала, т.к. вопрос спорный, применять ее в данном случае или нет.</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25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FE5FAB">
        <w:rPr>
          <w:rFonts w:ascii="Times New Roman" w:hAnsi="Times New Roman"/>
          <w:bCs/>
          <w:sz w:val="24"/>
          <w:szCs w:val="24"/>
          <w:lang w:eastAsia="ru-RU"/>
        </w:rPr>
        <w:t>4. ЗАКЛЮЧИТЕЛЬНЫЕ ПОЛОЖЕНИЯ</w:t>
      </w:r>
    </w:p>
    <w:p w:rsidR="008C6318" w:rsidRPr="00FE5FAB" w:rsidRDefault="008C6318" w:rsidP="00825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rPr>
          <w:rFonts w:ascii="Times New Roman" w:hAnsi="Times New Roman"/>
          <w:sz w:val="24"/>
          <w:szCs w:val="24"/>
          <w:lang w:eastAsia="ru-RU"/>
        </w:rPr>
      </w:pPr>
    </w:p>
    <w:p w:rsidR="008C6318" w:rsidRPr="00FE5FAB" w:rsidRDefault="008C6318" w:rsidP="00825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r w:rsidRPr="00FE5FAB">
        <w:rPr>
          <w:rFonts w:ascii="Times New Roman" w:hAnsi="Times New Roman"/>
          <w:sz w:val="24"/>
          <w:szCs w:val="24"/>
          <w:lang w:eastAsia="ru-RU"/>
        </w:rPr>
        <w:t xml:space="preserve">4.1. Все изменения и дополнения к настоящему положению утверждаются руководителем учреждения. </w:t>
      </w:r>
    </w:p>
    <w:p w:rsidR="008C6318" w:rsidRPr="00FE5FAB" w:rsidRDefault="008C6318" w:rsidP="00825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r w:rsidRPr="00FE5FAB">
        <w:rPr>
          <w:rFonts w:ascii="Times New Roman" w:hAnsi="Times New Roman"/>
          <w:sz w:val="24"/>
          <w:szCs w:val="24"/>
          <w:lang w:eastAsia="ru-RU"/>
        </w:rPr>
        <w:t>4.2. Если в результате изменения действующего законодательства 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 России.</w:t>
      </w:r>
    </w:p>
    <w:p w:rsidR="00AE2743" w:rsidRDefault="008C6318" w:rsidP="00AE2743">
      <w:pPr>
        <w:jc w:val="right"/>
        <w:rPr>
          <w:rFonts w:ascii="Times New Roman" w:hAnsi="Times New Roman"/>
          <w:sz w:val="24"/>
          <w:szCs w:val="24"/>
        </w:rPr>
      </w:pPr>
      <w:r w:rsidRPr="00FE5FAB">
        <w:rPr>
          <w:rFonts w:ascii="Times New Roman" w:hAnsi="Times New Roman"/>
          <w:sz w:val="24"/>
          <w:szCs w:val="24"/>
        </w:rPr>
        <w:br w:type="page"/>
      </w:r>
      <w:r w:rsidR="00AE2743" w:rsidRPr="00FE5FAB">
        <w:rPr>
          <w:rFonts w:ascii="Times New Roman" w:hAnsi="Times New Roman"/>
          <w:sz w:val="24"/>
          <w:szCs w:val="24"/>
        </w:rPr>
        <w:lastRenderedPageBreak/>
        <w:t xml:space="preserve">Приложение </w:t>
      </w:r>
      <w:r w:rsidR="00AE2743">
        <w:rPr>
          <w:rFonts w:ascii="Times New Roman" w:hAnsi="Times New Roman"/>
          <w:sz w:val="24"/>
          <w:szCs w:val="24"/>
        </w:rPr>
        <w:t>№ 1</w:t>
      </w:r>
    </w:p>
    <w:p w:rsidR="00AE2743" w:rsidRDefault="00AE2743" w:rsidP="00AE2743">
      <w:pPr>
        <w:jc w:val="center"/>
        <w:rPr>
          <w:rFonts w:ascii="Times New Roman" w:hAnsi="Times New Roman"/>
          <w:sz w:val="24"/>
          <w:szCs w:val="24"/>
        </w:rPr>
      </w:pPr>
      <w:r>
        <w:rPr>
          <w:rFonts w:ascii="Times New Roman" w:hAnsi="Times New Roman"/>
          <w:sz w:val="24"/>
          <w:szCs w:val="24"/>
        </w:rPr>
        <w:t>Перечень лиц, имеющих право получать денежные средства в подотчет</w:t>
      </w:r>
    </w:p>
    <w:p w:rsidR="00AE2743" w:rsidRDefault="00AE2743" w:rsidP="00AE2743">
      <w:pPr>
        <w:spacing w:after="0" w:line="240" w:lineRule="auto"/>
        <w:rPr>
          <w:rFonts w:ascii="Times New Roman" w:hAnsi="Times New Roman"/>
          <w:sz w:val="24"/>
          <w:szCs w:val="24"/>
        </w:rPr>
      </w:pPr>
      <w:r>
        <w:rPr>
          <w:rFonts w:ascii="Times New Roman" w:hAnsi="Times New Roman"/>
          <w:sz w:val="24"/>
          <w:szCs w:val="24"/>
        </w:rPr>
        <w:t xml:space="preserve">1. </w:t>
      </w:r>
      <w:r w:rsidR="00BE1C50">
        <w:rPr>
          <w:rFonts w:ascii="Times New Roman" w:hAnsi="Times New Roman"/>
          <w:sz w:val="24"/>
          <w:szCs w:val="24"/>
        </w:rPr>
        <w:t>Директор</w:t>
      </w:r>
    </w:p>
    <w:p w:rsidR="00AE2743" w:rsidRDefault="00AE2743" w:rsidP="00AE2743">
      <w:pPr>
        <w:spacing w:after="0" w:line="240" w:lineRule="auto"/>
        <w:rPr>
          <w:rFonts w:ascii="Times New Roman" w:hAnsi="Times New Roman"/>
          <w:sz w:val="24"/>
          <w:szCs w:val="24"/>
        </w:rPr>
      </w:pPr>
      <w:r>
        <w:rPr>
          <w:rFonts w:ascii="Times New Roman" w:hAnsi="Times New Roman"/>
          <w:sz w:val="24"/>
          <w:szCs w:val="24"/>
        </w:rPr>
        <w:t xml:space="preserve">2. Заместитель </w:t>
      </w:r>
      <w:r w:rsidR="00BE1C50">
        <w:rPr>
          <w:rFonts w:ascii="Times New Roman" w:hAnsi="Times New Roman"/>
          <w:sz w:val="24"/>
          <w:szCs w:val="24"/>
        </w:rPr>
        <w:t>директора</w:t>
      </w:r>
    </w:p>
    <w:p w:rsidR="00AE2743" w:rsidRDefault="00BE1C50" w:rsidP="00AE2743">
      <w:pPr>
        <w:spacing w:after="0" w:line="240" w:lineRule="auto"/>
        <w:rPr>
          <w:rFonts w:ascii="Times New Roman" w:hAnsi="Times New Roman"/>
          <w:sz w:val="24"/>
          <w:szCs w:val="24"/>
        </w:rPr>
      </w:pPr>
      <w:r>
        <w:rPr>
          <w:rFonts w:ascii="Times New Roman" w:hAnsi="Times New Roman"/>
          <w:sz w:val="24"/>
          <w:szCs w:val="24"/>
        </w:rPr>
        <w:t>3. Б</w:t>
      </w:r>
      <w:r w:rsidR="00AE2743">
        <w:rPr>
          <w:rFonts w:ascii="Times New Roman" w:hAnsi="Times New Roman"/>
          <w:sz w:val="24"/>
          <w:szCs w:val="24"/>
        </w:rPr>
        <w:t>ухгалтер</w:t>
      </w:r>
    </w:p>
    <w:p w:rsidR="00AE2743" w:rsidRDefault="00AE2743" w:rsidP="00AE2743">
      <w:pPr>
        <w:spacing w:after="0" w:line="240" w:lineRule="auto"/>
        <w:rPr>
          <w:rFonts w:ascii="Times New Roman" w:hAnsi="Times New Roman"/>
          <w:sz w:val="24"/>
          <w:szCs w:val="24"/>
        </w:rPr>
      </w:pPr>
      <w:r>
        <w:rPr>
          <w:rFonts w:ascii="Times New Roman" w:hAnsi="Times New Roman"/>
          <w:sz w:val="24"/>
          <w:szCs w:val="24"/>
        </w:rPr>
        <w:t xml:space="preserve">4. </w:t>
      </w:r>
      <w:r w:rsidR="00BE1C50">
        <w:rPr>
          <w:rFonts w:ascii="Times New Roman" w:hAnsi="Times New Roman"/>
          <w:sz w:val="24"/>
          <w:szCs w:val="24"/>
        </w:rPr>
        <w:t>Психолог в социальной сфере</w:t>
      </w:r>
    </w:p>
    <w:p w:rsidR="00BE1C50" w:rsidRDefault="00BE1C50" w:rsidP="00AE2743">
      <w:pPr>
        <w:spacing w:after="0" w:line="240" w:lineRule="auto"/>
        <w:rPr>
          <w:rFonts w:ascii="Times New Roman" w:hAnsi="Times New Roman"/>
          <w:sz w:val="24"/>
          <w:szCs w:val="24"/>
        </w:rPr>
      </w:pPr>
      <w:r>
        <w:rPr>
          <w:rFonts w:ascii="Times New Roman" w:hAnsi="Times New Roman"/>
          <w:sz w:val="24"/>
          <w:szCs w:val="24"/>
        </w:rPr>
        <w:t>5. Водитель</w:t>
      </w:r>
    </w:p>
    <w:p w:rsidR="00BE1C50" w:rsidRDefault="00BE1C50" w:rsidP="00AE2743">
      <w:pPr>
        <w:spacing w:after="0" w:line="240" w:lineRule="auto"/>
        <w:rPr>
          <w:rFonts w:ascii="Times New Roman" w:hAnsi="Times New Roman"/>
          <w:sz w:val="24"/>
          <w:szCs w:val="24"/>
        </w:rPr>
      </w:pPr>
      <w:r>
        <w:rPr>
          <w:rFonts w:ascii="Times New Roman" w:hAnsi="Times New Roman"/>
          <w:sz w:val="24"/>
          <w:szCs w:val="24"/>
        </w:rPr>
        <w:t>6. Заведующий отделением</w:t>
      </w:r>
    </w:p>
    <w:p w:rsidR="0023453E" w:rsidRDefault="0023453E" w:rsidP="00AE2743">
      <w:pPr>
        <w:spacing w:after="0" w:line="240" w:lineRule="auto"/>
        <w:rPr>
          <w:rFonts w:ascii="Times New Roman" w:hAnsi="Times New Roman"/>
          <w:sz w:val="24"/>
          <w:szCs w:val="24"/>
        </w:rPr>
      </w:pPr>
      <w:r>
        <w:rPr>
          <w:rFonts w:ascii="Times New Roman" w:hAnsi="Times New Roman"/>
          <w:sz w:val="24"/>
          <w:szCs w:val="24"/>
        </w:rPr>
        <w:t>7.Старшая медицинская сестра</w:t>
      </w:r>
      <w:bookmarkStart w:id="0" w:name="_GoBack"/>
      <w:bookmarkEnd w:id="0"/>
    </w:p>
    <w:p w:rsidR="00AE2743" w:rsidRPr="00FE5FAB" w:rsidRDefault="00AE2743" w:rsidP="00AE2743">
      <w:pPr>
        <w:spacing w:after="0" w:line="240" w:lineRule="auto"/>
        <w:rPr>
          <w:rFonts w:ascii="Times New Roman" w:hAnsi="Times New Roman"/>
          <w:i/>
          <w:sz w:val="24"/>
          <w:szCs w:val="24"/>
        </w:rPr>
      </w:pPr>
    </w:p>
    <w:p w:rsidR="00AE2743" w:rsidRPr="00FE5FAB" w:rsidRDefault="00AE2743" w:rsidP="00AE2743">
      <w:pPr>
        <w:rPr>
          <w:rFonts w:ascii="Times New Roman" w:hAnsi="Times New Roman"/>
          <w:sz w:val="24"/>
          <w:szCs w:val="24"/>
        </w:rPr>
      </w:pPr>
    </w:p>
    <w:p w:rsidR="008C6318" w:rsidRPr="00FE5FAB" w:rsidRDefault="008C6318">
      <w:pPr>
        <w:rPr>
          <w:rFonts w:ascii="Times New Roman" w:hAnsi="Times New Roman"/>
          <w:sz w:val="24"/>
          <w:szCs w:val="24"/>
        </w:rPr>
      </w:pPr>
    </w:p>
    <w:p w:rsidR="008C6318" w:rsidRPr="00FE5FAB" w:rsidRDefault="00AE2743" w:rsidP="00FE5FA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br w:type="page"/>
      </w:r>
      <w:r w:rsidR="008C6318" w:rsidRPr="00FE5FAB">
        <w:rPr>
          <w:rFonts w:ascii="Times New Roman" w:hAnsi="Times New Roman"/>
          <w:sz w:val="24"/>
          <w:szCs w:val="24"/>
        </w:rPr>
        <w:lastRenderedPageBreak/>
        <w:t xml:space="preserve">Приложение № </w:t>
      </w:r>
      <w:r>
        <w:rPr>
          <w:rFonts w:ascii="Times New Roman" w:hAnsi="Times New Roman"/>
          <w:sz w:val="24"/>
          <w:szCs w:val="24"/>
        </w:rPr>
        <w:t>2</w:t>
      </w:r>
      <w:r w:rsidR="008C6318" w:rsidRPr="00FE5FAB">
        <w:rPr>
          <w:rFonts w:ascii="Times New Roman" w:hAnsi="Times New Roman"/>
          <w:sz w:val="24"/>
          <w:szCs w:val="24"/>
        </w:rPr>
        <w:t xml:space="preserve"> </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right"/>
        <w:rPr>
          <w:rFonts w:ascii="Times New Roman" w:hAnsi="Times New Roman"/>
          <w:sz w:val="24"/>
          <w:szCs w:val="24"/>
        </w:rPr>
      </w:pPr>
      <w:r w:rsidRPr="00FE5FAB">
        <w:rPr>
          <w:rFonts w:ascii="Times New Roman" w:hAnsi="Times New Roman"/>
          <w:sz w:val="24"/>
          <w:szCs w:val="24"/>
        </w:rPr>
        <w:t>Руководителю_______________________________</w:t>
      </w:r>
    </w:p>
    <w:p w:rsidR="008C6318" w:rsidRPr="00FE5FAB" w:rsidRDefault="008C6318" w:rsidP="008042A1">
      <w:pPr>
        <w:autoSpaceDE w:val="0"/>
        <w:autoSpaceDN w:val="0"/>
        <w:adjustRightInd w:val="0"/>
        <w:spacing w:after="0" w:line="240" w:lineRule="auto"/>
        <w:jc w:val="right"/>
        <w:rPr>
          <w:rFonts w:ascii="Times New Roman" w:hAnsi="Times New Roman"/>
          <w:sz w:val="24"/>
          <w:szCs w:val="24"/>
        </w:rPr>
      </w:pPr>
      <w:r w:rsidRPr="00FE5FAB">
        <w:rPr>
          <w:rFonts w:ascii="Times New Roman" w:hAnsi="Times New Roman"/>
          <w:sz w:val="24"/>
          <w:szCs w:val="24"/>
        </w:rPr>
        <w:t>.</w:t>
      </w:r>
    </w:p>
    <w:p w:rsidR="008C6318" w:rsidRPr="00FE5FAB" w:rsidRDefault="008C6318" w:rsidP="008042A1">
      <w:pPr>
        <w:autoSpaceDE w:val="0"/>
        <w:autoSpaceDN w:val="0"/>
        <w:adjustRightInd w:val="0"/>
        <w:spacing w:after="0" w:line="240" w:lineRule="auto"/>
        <w:jc w:val="right"/>
        <w:rPr>
          <w:rFonts w:ascii="Times New Roman" w:hAnsi="Times New Roman"/>
          <w:sz w:val="24"/>
          <w:szCs w:val="24"/>
        </w:rPr>
      </w:pPr>
      <w:r w:rsidRPr="00FE5FAB">
        <w:rPr>
          <w:rFonts w:ascii="Times New Roman" w:hAnsi="Times New Roman"/>
          <w:sz w:val="24"/>
          <w:szCs w:val="24"/>
        </w:rPr>
        <w:t>от ________________________________________</w:t>
      </w:r>
    </w:p>
    <w:p w:rsidR="008C6318" w:rsidRPr="00FE5FAB" w:rsidRDefault="008C6318" w:rsidP="008042A1">
      <w:pPr>
        <w:autoSpaceDE w:val="0"/>
        <w:autoSpaceDN w:val="0"/>
        <w:adjustRightInd w:val="0"/>
        <w:spacing w:after="0" w:line="240" w:lineRule="auto"/>
        <w:jc w:val="right"/>
        <w:rPr>
          <w:rFonts w:ascii="Times New Roman" w:hAnsi="Times New Roman"/>
          <w:sz w:val="24"/>
          <w:szCs w:val="24"/>
        </w:rPr>
      </w:pPr>
      <w:r w:rsidRPr="00FE5FAB">
        <w:rPr>
          <w:rFonts w:ascii="Times New Roman" w:hAnsi="Times New Roman"/>
          <w:sz w:val="24"/>
          <w:szCs w:val="24"/>
        </w:rPr>
        <w:t>(должность, фамилия, инициалы работника)</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center"/>
        <w:rPr>
          <w:rFonts w:ascii="Times New Roman" w:hAnsi="Times New Roman"/>
          <w:sz w:val="24"/>
          <w:szCs w:val="24"/>
        </w:rPr>
      </w:pPr>
      <w:bookmarkStart w:id="1" w:name="Par61"/>
      <w:bookmarkEnd w:id="1"/>
      <w:r w:rsidRPr="00FE5FAB">
        <w:rPr>
          <w:rFonts w:ascii="Times New Roman" w:hAnsi="Times New Roman"/>
          <w:sz w:val="24"/>
          <w:szCs w:val="24"/>
        </w:rPr>
        <w:t>Заявление</w:t>
      </w:r>
    </w:p>
    <w:p w:rsidR="008C6318" w:rsidRPr="00FE5FAB" w:rsidRDefault="008C6318" w:rsidP="008042A1">
      <w:pPr>
        <w:autoSpaceDE w:val="0"/>
        <w:autoSpaceDN w:val="0"/>
        <w:adjustRightInd w:val="0"/>
        <w:spacing w:after="0" w:line="240" w:lineRule="auto"/>
        <w:jc w:val="center"/>
        <w:rPr>
          <w:rFonts w:ascii="Times New Roman" w:hAnsi="Times New Roman"/>
          <w:sz w:val="24"/>
          <w:szCs w:val="24"/>
        </w:rPr>
      </w:pPr>
      <w:r w:rsidRPr="00FE5FAB">
        <w:rPr>
          <w:rFonts w:ascii="Times New Roman" w:hAnsi="Times New Roman"/>
          <w:sz w:val="24"/>
          <w:szCs w:val="24"/>
        </w:rPr>
        <w:t>о выдаче (перечислении) денежных средств под отчет</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Прошу  выдать  (перечислить)  мне денежные средства под отчет в размере</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___________________________________________________ руб. на ______________________________________________________________________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(указать назначение аванса)</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Расчет (обоснование) суммы аванса, срок и иные необходимые сведения:</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______________________________________________________________________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______________________________________________________________________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______________________________________________________________________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 __________ 20 __ г.       ________________________________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(подпись работника)</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______________________________________________________________________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(отметка бухгалтерии о наличии задолженности работника по ранее полученным авансам)</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 __________ 20__ г.  _____________  ____________   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(должность)          (подпись)     (фамилия, инициалы)</w:t>
      </w:r>
    </w:p>
    <w:p w:rsidR="008C6318" w:rsidRPr="00FE5FAB" w:rsidRDefault="008C6318" w:rsidP="008042A1">
      <w:pPr>
        <w:spacing w:after="0" w:line="240" w:lineRule="auto"/>
        <w:rPr>
          <w:sz w:val="24"/>
          <w:szCs w:val="24"/>
        </w:rPr>
      </w:pPr>
      <w:r w:rsidRPr="00FE5FAB">
        <w:rPr>
          <w:rFonts w:ascii="Times New Roman" w:hAnsi="Times New Roman"/>
          <w:sz w:val="24"/>
          <w:szCs w:val="24"/>
        </w:rPr>
        <w:t>______________________________________________________________________</w:t>
      </w:r>
    </w:p>
    <w:p w:rsidR="008C6318" w:rsidRPr="00FE5FAB" w:rsidRDefault="008C6318" w:rsidP="008042A1">
      <w:pPr>
        <w:spacing w:after="0" w:line="240" w:lineRule="auto"/>
        <w:rPr>
          <w:sz w:val="24"/>
          <w:szCs w:val="24"/>
        </w:rPr>
      </w:pPr>
      <w:r w:rsidRPr="00FE5FAB">
        <w:rPr>
          <w:rFonts w:ascii="Times New Roman" w:hAnsi="Times New Roman"/>
          <w:sz w:val="24"/>
          <w:szCs w:val="24"/>
        </w:rPr>
        <w:t>(решение контрактного управляющего (специалиста по закупкам) о выдаче денежных средств под отчет, применение КВР)</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 ____________20__г. _____________ ____________ 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(должность)    (подпись)         (фамилия, инициалы)</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_____________________________________________________________________</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(решение руководителя о выдаче денежных средств под отчет)</w:t>
      </w: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p>
    <w:p w:rsidR="008C6318" w:rsidRPr="00FE5FAB" w:rsidRDefault="008C6318" w:rsidP="008042A1">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«___» _________ 20__ г.      __________________  __________________________</w:t>
      </w:r>
    </w:p>
    <w:p w:rsidR="00FE5FAB" w:rsidRPr="00FE5FAB" w:rsidRDefault="008C6318" w:rsidP="00D32DBE">
      <w:pPr>
        <w:autoSpaceDE w:val="0"/>
        <w:autoSpaceDN w:val="0"/>
        <w:adjustRightInd w:val="0"/>
        <w:spacing w:after="0" w:line="240" w:lineRule="auto"/>
        <w:jc w:val="both"/>
        <w:rPr>
          <w:rFonts w:ascii="Times New Roman" w:hAnsi="Times New Roman"/>
          <w:sz w:val="24"/>
          <w:szCs w:val="24"/>
        </w:rPr>
      </w:pPr>
      <w:r w:rsidRPr="00FE5FAB">
        <w:rPr>
          <w:rFonts w:ascii="Times New Roman" w:hAnsi="Times New Roman"/>
          <w:sz w:val="24"/>
          <w:szCs w:val="24"/>
        </w:rPr>
        <w:t xml:space="preserve">                                                      (подпись)                (фамилия, инициалы)</w:t>
      </w:r>
    </w:p>
    <w:p w:rsidR="00FE5FAB" w:rsidRPr="00D84EE8" w:rsidRDefault="00FE5FAB" w:rsidP="00FE5FAB">
      <w:pPr>
        <w:jc w:val="right"/>
        <w:rPr>
          <w:sz w:val="24"/>
          <w:szCs w:val="24"/>
        </w:rPr>
      </w:pPr>
    </w:p>
    <w:sectPr w:rsidR="00FE5FAB" w:rsidRPr="00D84EE8" w:rsidSect="00216361">
      <w:pgSz w:w="11905" w:h="16838"/>
      <w:pgMar w:top="1134" w:right="848" w:bottom="1134" w:left="1134"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42A1"/>
    <w:rsid w:val="000A6504"/>
    <w:rsid w:val="000F4118"/>
    <w:rsid w:val="00106119"/>
    <w:rsid w:val="00114085"/>
    <w:rsid w:val="00156479"/>
    <w:rsid w:val="001737DB"/>
    <w:rsid w:val="001F1A30"/>
    <w:rsid w:val="002051A8"/>
    <w:rsid w:val="00216361"/>
    <w:rsid w:val="0023453E"/>
    <w:rsid w:val="0028680C"/>
    <w:rsid w:val="00574DB0"/>
    <w:rsid w:val="0063033C"/>
    <w:rsid w:val="006B434F"/>
    <w:rsid w:val="00703C66"/>
    <w:rsid w:val="00710828"/>
    <w:rsid w:val="007E2C32"/>
    <w:rsid w:val="008042A1"/>
    <w:rsid w:val="008204E2"/>
    <w:rsid w:val="00825476"/>
    <w:rsid w:val="00852D05"/>
    <w:rsid w:val="008A3240"/>
    <w:rsid w:val="008C4387"/>
    <w:rsid w:val="008C6318"/>
    <w:rsid w:val="00944949"/>
    <w:rsid w:val="00A63944"/>
    <w:rsid w:val="00AE2743"/>
    <w:rsid w:val="00B15CC0"/>
    <w:rsid w:val="00B84F5C"/>
    <w:rsid w:val="00BE0E7C"/>
    <w:rsid w:val="00BE1C50"/>
    <w:rsid w:val="00BE66AD"/>
    <w:rsid w:val="00C5155E"/>
    <w:rsid w:val="00CB417C"/>
    <w:rsid w:val="00D32DBE"/>
    <w:rsid w:val="00D50884"/>
    <w:rsid w:val="00D84EE8"/>
    <w:rsid w:val="00E00C1E"/>
    <w:rsid w:val="00E561AB"/>
    <w:rsid w:val="00F74533"/>
    <w:rsid w:val="00FE5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3ED3EF7-7501-439F-8AA8-29CCAF4F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2A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ill">
    <w:name w:val="fill"/>
    <w:rsid w:val="00574DB0"/>
    <w:rPr>
      <w:b/>
      <w:i/>
      <w:color w:val="FF0000"/>
    </w:rPr>
  </w:style>
  <w:style w:type="table" w:styleId="a3">
    <w:name w:val="Table Grid"/>
    <w:basedOn w:val="a1"/>
    <w:uiPriority w:val="59"/>
    <w:locked/>
    <w:rsid w:val="0023453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3453E"/>
    <w:pPr>
      <w:spacing w:after="0" w:line="240" w:lineRule="auto"/>
    </w:pPr>
    <w:rPr>
      <w:rFonts w:ascii="Segoe UI" w:hAnsi="Segoe UI" w:cs="Segoe UI"/>
      <w:sz w:val="18"/>
      <w:szCs w:val="18"/>
    </w:rPr>
  </w:style>
  <w:style w:type="character" w:customStyle="1" w:styleId="a5">
    <w:name w:val="Текст выноски Знак"/>
    <w:link w:val="a4"/>
    <w:uiPriority w:val="99"/>
    <w:semiHidden/>
    <w:rsid w:val="0023453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9002AAD30D8E5588A26CA1F382932804E5D5AE89AB732F06E97B91C7F308AD76AC048109F75FFDc9g5L" TargetMode="External"/><Relationship Id="rId13" Type="http://schemas.openxmlformats.org/officeDocument/2006/relationships/hyperlink" Target="consultantplus://offline/ref=DA259C87BDF057C5D19D5237B776B23B1CAE3612B69D2EE5110F94579FC242CDAAEDD0F09ECFDC18OEACE" TargetMode="External"/><Relationship Id="rId3" Type="http://schemas.openxmlformats.org/officeDocument/2006/relationships/webSettings" Target="webSettings.xml"/><Relationship Id="rId7" Type="http://schemas.openxmlformats.org/officeDocument/2006/relationships/hyperlink" Target="consultantplus://offline/ref=5F9002AAD30D8E5588A26CA1F382932804EED8AF89A2732F06E97B91C7F308AD76AC048109F75FFDc9g5L" TargetMode="External"/><Relationship Id="rId12" Type="http://schemas.openxmlformats.org/officeDocument/2006/relationships/hyperlink" Target="consultantplus://offline/ref=8834687AED88C245C62704FBF2706A8B4AA65EA552D292F609566457B219642E120AEA3DB8K3F"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8D087B76DBDFBEDE6E2025226A8438592D2AF3D1CE0B59FBD44BDB02Fb2SAP" TargetMode="External"/><Relationship Id="rId11" Type="http://schemas.openxmlformats.org/officeDocument/2006/relationships/hyperlink" Target="consultantplus://offline/ref=5F9002AAD30D8E5588A26CA1F382932807E5D3A48EAD732F06E97B91C7F308AD76AC048109F75FFDc9g5L" TargetMode="External"/><Relationship Id="rId5" Type="http://schemas.openxmlformats.org/officeDocument/2006/relationships/hyperlink" Target="consultantplus://offline/ref=F8D087B76DBDFBEDE6E2025226A8438592DDAD3E1BEEB59FBD44BDB02F2A71E750B2F1737E52A256b8S1P" TargetMode="External"/><Relationship Id="rId15" Type="http://schemas.openxmlformats.org/officeDocument/2006/relationships/hyperlink" Target="consultantplus://offline/ref=F8D087B76DBDFBEDE6E2025226A8438592DCA93C18E0B59FBD44BDB02F2A71E750B2F1737E52A85Ab8S5P" TargetMode="External"/><Relationship Id="rId10" Type="http://schemas.openxmlformats.org/officeDocument/2006/relationships/hyperlink" Target="consultantplus://offline/ref=5F9002AAD30D8E5588A26CA1F382932807EDD6A18BA3732F06E97B91C7F308AD76AC048109F75FFFc9g0L" TargetMode="External"/><Relationship Id="rId4" Type="http://schemas.openxmlformats.org/officeDocument/2006/relationships/hyperlink" Target="consultantplus://offline/ref=F8D087B76DBDFBEDE6E2025226A8438592D2AD3D19E1B59FBD44BDB02Fb2SAP" TargetMode="External"/><Relationship Id="rId9" Type="http://schemas.openxmlformats.org/officeDocument/2006/relationships/hyperlink" Target="consultantplus://offline/ref=5F9002AAD30D8E5588A26CA1F382932804E4D1A487A2732F06E97B91C7F308AD76AC048109F75FFCc9g3L" TargetMode="External"/><Relationship Id="rId14" Type="http://schemas.openxmlformats.org/officeDocument/2006/relationships/hyperlink" Target="consultantplus://offline/ref=F8D087B76DBDFBEDE6E2025226A8438592DCA93C18E0B59FBD44BDB02F2A71E750B2F1737E52A85Db8S7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2534</Words>
  <Characters>14444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Glbuh</cp:lastModifiedBy>
  <cp:revision>19</cp:revision>
  <cp:lastPrinted>2021-10-08T04:48:00Z</cp:lastPrinted>
  <dcterms:created xsi:type="dcterms:W3CDTF">2018-05-08T12:32:00Z</dcterms:created>
  <dcterms:modified xsi:type="dcterms:W3CDTF">2021-10-08T04:49:00Z</dcterms:modified>
</cp:coreProperties>
</file>